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0"/>
        <w:jc w:val="center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供应商报名登记表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6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40"/>
              <w:jc w:val="center"/>
              <w:rPr>
                <w:rFonts w:hAnsi="仿宋" w:cs="仿宋"/>
                <w:color w:val="auto"/>
                <w:highlight w:val="none"/>
              </w:rPr>
            </w:pPr>
            <w:r>
              <w:rPr>
                <w:rFonts w:hint="eastAsia" w:hAnsi="仿宋" w:cs="仿宋"/>
                <w:color w:val="auto"/>
                <w:highlight w:val="none"/>
              </w:rPr>
              <w:t>项目编号(※）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left="140"/>
              <w:textAlignment w:val="center"/>
              <w:rPr>
                <w:rFonts w:hAnsi="仿宋" w:cs="仿宋"/>
                <w:color w:val="auto"/>
                <w:sz w:val="32"/>
                <w:szCs w:val="3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40"/>
              <w:jc w:val="center"/>
              <w:rPr>
                <w:rFonts w:hAnsi="仿宋" w:cs="仿宋"/>
                <w:color w:val="auto"/>
                <w:highlight w:val="none"/>
              </w:rPr>
            </w:pPr>
            <w:r>
              <w:rPr>
                <w:rFonts w:hint="eastAsia" w:hAnsi="仿宋" w:cs="仿宋"/>
                <w:color w:val="auto"/>
                <w:highlight w:val="none"/>
              </w:rPr>
              <w:t>项目名称(※）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left="140"/>
              <w:textAlignment w:val="center"/>
              <w:rPr>
                <w:rFonts w:hAnsi="仿宋" w:cs="仿宋"/>
                <w:color w:val="auto"/>
                <w:sz w:val="32"/>
                <w:szCs w:val="3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40"/>
              <w:jc w:val="center"/>
              <w:rPr>
                <w:rFonts w:hAnsi="仿宋" w:cs="仿宋"/>
                <w:color w:val="auto"/>
                <w:highlight w:val="none"/>
              </w:rPr>
            </w:pPr>
            <w:r>
              <w:rPr>
                <w:rFonts w:hint="eastAsia" w:hAnsi="仿宋" w:cs="仿宋"/>
                <w:color w:val="auto"/>
                <w:highlight w:val="none"/>
              </w:rPr>
              <w:t>单位名称(※）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ind w:left="140"/>
              <w:rPr>
                <w:rFonts w:hAnsi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hAnsi="仿宋" w:cs="仿宋"/>
                <w:color w:val="auto"/>
                <w:szCs w:val="21"/>
                <w:highlight w:val="none"/>
              </w:rPr>
              <w:t xml:space="preserve">                                   (加盖公章)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40"/>
              <w:jc w:val="center"/>
              <w:rPr>
                <w:rFonts w:hAnsi="仿宋" w:cs="仿宋"/>
                <w:color w:val="auto"/>
                <w:highlight w:val="none"/>
              </w:rPr>
            </w:pPr>
            <w:r>
              <w:rPr>
                <w:rFonts w:hint="eastAsia" w:hAnsi="仿宋" w:cs="仿宋"/>
                <w:color w:val="auto"/>
                <w:highlight w:val="none"/>
              </w:rPr>
              <w:t>单位地址(※）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ind w:left="140"/>
              <w:rPr>
                <w:rFonts w:hAnsi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40"/>
              <w:jc w:val="center"/>
              <w:rPr>
                <w:rFonts w:hAnsi="仿宋" w:cs="仿宋"/>
                <w:color w:val="auto"/>
                <w:highlight w:val="none"/>
              </w:rPr>
            </w:pPr>
            <w:r>
              <w:rPr>
                <w:rFonts w:hint="eastAsia" w:hAnsi="仿宋" w:cs="仿宋"/>
                <w:color w:val="auto"/>
                <w:highlight w:val="none"/>
              </w:rPr>
              <w:t>报名时间(※）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ind w:left="140"/>
              <w:rPr>
                <w:rFonts w:hAnsi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40"/>
              <w:jc w:val="center"/>
              <w:rPr>
                <w:rFonts w:hAnsi="仿宋" w:cs="仿宋"/>
                <w:color w:val="auto"/>
                <w:highlight w:val="none"/>
              </w:rPr>
            </w:pPr>
            <w:r>
              <w:rPr>
                <w:rFonts w:hint="eastAsia" w:hAnsi="仿宋" w:cs="仿宋"/>
                <w:color w:val="auto"/>
                <w:highlight w:val="none"/>
              </w:rPr>
              <w:t>联系人(※）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ind w:left="140"/>
              <w:rPr>
                <w:rFonts w:hAnsi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40"/>
              <w:jc w:val="center"/>
              <w:rPr>
                <w:rFonts w:hAnsi="仿宋" w:cs="仿宋"/>
                <w:color w:val="auto"/>
                <w:highlight w:val="none"/>
              </w:rPr>
            </w:pPr>
            <w:r>
              <w:rPr>
                <w:rFonts w:hint="eastAsia" w:hAnsi="仿宋" w:cs="仿宋"/>
                <w:color w:val="auto"/>
                <w:highlight w:val="none"/>
              </w:rPr>
              <w:t>单位固定电话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ind w:left="140"/>
              <w:rPr>
                <w:rFonts w:hAnsi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40"/>
              <w:jc w:val="center"/>
              <w:rPr>
                <w:rFonts w:hAnsi="仿宋" w:cs="仿宋"/>
                <w:color w:val="auto"/>
                <w:highlight w:val="none"/>
              </w:rPr>
            </w:pPr>
            <w:r>
              <w:rPr>
                <w:rFonts w:hint="eastAsia" w:hAnsi="仿宋" w:cs="仿宋"/>
                <w:color w:val="auto"/>
                <w:highlight w:val="none"/>
              </w:rPr>
              <w:t>经办人移动电话(※）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ind w:left="140"/>
              <w:rPr>
                <w:rFonts w:hAnsi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40"/>
              <w:jc w:val="center"/>
              <w:rPr>
                <w:rFonts w:hAnsi="仿宋" w:cs="仿宋"/>
                <w:color w:val="auto"/>
                <w:highlight w:val="none"/>
              </w:rPr>
            </w:pPr>
            <w:r>
              <w:rPr>
                <w:rFonts w:hint="eastAsia" w:hAnsi="仿宋" w:cs="仿宋"/>
                <w:color w:val="auto"/>
                <w:highlight w:val="none"/>
              </w:rPr>
              <w:t>单位传真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ind w:left="140"/>
              <w:rPr>
                <w:rFonts w:hAnsi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40"/>
              <w:jc w:val="center"/>
              <w:rPr>
                <w:rFonts w:hAnsi="仿宋" w:cs="仿宋"/>
                <w:color w:val="auto"/>
                <w:highlight w:val="none"/>
              </w:rPr>
            </w:pPr>
            <w:r>
              <w:rPr>
                <w:rFonts w:hint="eastAsia" w:hAnsi="仿宋" w:cs="仿宋"/>
                <w:color w:val="auto"/>
                <w:highlight w:val="none"/>
              </w:rPr>
              <w:t>电子邮箱(※）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ind w:left="140"/>
              <w:rPr>
                <w:rFonts w:hAnsi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40"/>
              <w:jc w:val="center"/>
              <w:rPr>
                <w:rFonts w:hAnsi="仿宋" w:cs="仿宋"/>
                <w:color w:val="auto"/>
                <w:highlight w:val="none"/>
              </w:rPr>
            </w:pPr>
            <w:r>
              <w:rPr>
                <w:rFonts w:hint="eastAsia" w:hAnsi="仿宋" w:cs="仿宋"/>
                <w:color w:val="auto"/>
                <w:highlight w:val="none"/>
              </w:rPr>
              <w:t>备    注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40"/>
              <w:rPr>
                <w:rFonts w:hAnsi="仿宋" w:cs="仿宋"/>
                <w:color w:val="auto"/>
                <w:highlight w:val="none"/>
              </w:rPr>
            </w:pPr>
            <w:r>
              <w:rPr>
                <w:rFonts w:hint="eastAsia" w:hAnsi="仿宋" w:cs="仿宋"/>
                <w:color w:val="auto"/>
                <w:highlight w:val="none"/>
              </w:rPr>
              <w:t>1、带※号为必填项；</w:t>
            </w:r>
          </w:p>
          <w:p>
            <w:pPr>
              <w:spacing w:line="360" w:lineRule="auto"/>
              <w:ind w:left="140"/>
              <w:rPr>
                <w:rFonts w:hAnsi="仿宋" w:cs="仿宋"/>
                <w:color w:val="auto"/>
                <w:highlight w:val="none"/>
              </w:rPr>
            </w:pPr>
            <w:r>
              <w:rPr>
                <w:rFonts w:hint="eastAsia" w:hAnsi="仿宋" w:cs="仿宋"/>
                <w:color w:val="auto"/>
                <w:highlight w:val="none"/>
              </w:rPr>
              <w:t>2、联系电话：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N2NjY2UyOTNiN2RjNDllZTcyZGNiODkyMDM1OTQifQ=="/>
  </w:docVars>
  <w:rsids>
    <w:rsidRoot w:val="7B4D307F"/>
    <w:rsid w:val="7B4D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2024-06-26T03:28:00Z</dcterms:created>
  <dc:creator>彩虹排骨</dc:creator>
  <cp:lastModifiedBy>彩虹排骨</cp:lastModifiedBy>
  <dcterms:modified xsi:type="dcterms:W3CDTF">2024-06-26T03:28:49Z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1BE59204A7E446F38C9B664C219160B5_11</vt:lpwstr>
  </property>
</Properties>
</file>