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CFC6C">
      <w:pPr>
        <w:pStyle w:val="3"/>
        <w:keepNext/>
        <w:keepLines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/>
        <w:rPr>
          <w:rFonts w:hint="default"/>
          <w:b/>
          <w:bCs/>
          <w:sz w:val="36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36"/>
          <w:szCs w:val="44"/>
          <w:highlight w:val="none"/>
          <w:lang w:val="en-US" w:eastAsia="zh-CN"/>
        </w:rPr>
        <w:t>附件1：消毒灭菌等设备</w:t>
      </w:r>
    </w:p>
    <w:tbl>
      <w:tblPr>
        <w:tblStyle w:val="4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6911"/>
      </w:tblGrid>
      <w:tr w14:paraId="5015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749E6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C724B">
            <w:pPr>
              <w:keepNext/>
              <w:keepLines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ottom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sz w:val="36"/>
                <w:szCs w:val="36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 w:themeColor="text1"/>
                <w:kern w:val="0"/>
                <w:sz w:val="36"/>
                <w:szCs w:val="36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</w:tr>
      <w:tr w14:paraId="416C2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C783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878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床单元臭氧消毒机</w:t>
            </w:r>
          </w:p>
        </w:tc>
      </w:tr>
      <w:tr w14:paraId="722DB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7DC8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7209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酸性氧化电位水生成器</w:t>
            </w:r>
          </w:p>
        </w:tc>
      </w:tr>
      <w:tr w14:paraId="3005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7A40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3FD4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超声波清洗机</w:t>
            </w:r>
          </w:p>
          <w:p w14:paraId="1813874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B8D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6BAD4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E65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ATP荧光检测仪</w:t>
            </w:r>
          </w:p>
          <w:p w14:paraId="20B45C99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B7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C3D3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98912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医用煮沸槽</w:t>
            </w:r>
          </w:p>
          <w:p w14:paraId="08234F2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636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8A87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A93C4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五官科手术器械</w:t>
            </w:r>
          </w:p>
          <w:p w14:paraId="79C50CF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551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FDA2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CA2F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vertAlign w:val="baseline"/>
              </w:rPr>
              <w:t>手术室器械</w:t>
            </w:r>
          </w:p>
          <w:p w14:paraId="6680AB9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2D6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2AE96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3CED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肝胆器械</w:t>
            </w:r>
          </w:p>
          <w:p w14:paraId="53E3B385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F0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4576E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59CA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心胸外科器械</w:t>
            </w:r>
          </w:p>
          <w:p w14:paraId="31A3B314">
            <w:pPr>
              <w:keepNext w:val="0"/>
              <w:keepLines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FBD9D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65B26"/>
    <w:rsid w:val="026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2024-12-18T16:08:00Z</dcterms:created>
  <dc:creator>°</dc:creator>
  <cp:lastModifiedBy>°</cp:lastModifiedBy>
  <dcterms:modified xsi:type="dcterms:W3CDTF">2024-12-18T16:09:16Z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0D0F72E4A91B4954AB808F0368AAAFB5_11</vt:lpwstr>
  </property>
</Properties>
</file>